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206" w:type="dxa"/>
        <w:tblInd w:w="108" w:type="dxa"/>
        <w:tblBorders>
          <w:bottom w:val="single" w:color="auto" w:sz="4" w:space="0"/>
        </w:tblBorders>
        <w:tblLook w:val="01E0" w:firstRow="1" w:lastRow="1" w:firstColumn="1" w:lastColumn="1" w:noHBand="0" w:noVBand="0"/>
      </w:tblPr>
      <w:tblGrid>
        <w:gridCol w:w="4253"/>
        <w:gridCol w:w="1701"/>
        <w:gridCol w:w="4252"/>
      </w:tblGrid>
      <w:tr>
        <w:tblPrEx/>
        <w:trPr/>
        <w:tc>
          <w:tcPr>
            <w:tcW w:w="4253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Глава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Шереметьевского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Шереметьевка,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Октябрьская площадь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33425" cy="916781"/>
                      <wp:effectExtent l="19050" t="0" r="9525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33424" cy="91678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7.75pt;height:72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300" w:lineRule="exact"/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Түбән Кама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Шир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м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ә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tt-RU"/>
              </w:rPr>
              <w:t xml:space="preserve">авыл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жирлеге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Башлыгы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Ширәмәт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tt-RU"/>
              </w:rPr>
              <w:t xml:space="preserve">Октябрь мәйданы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15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3"/>
            <w:tcBorders>
              <w:bottom w:val="single" w:color="auto" w:sz="12" w:space="0"/>
            </w:tcBorders>
            <w:tcW w:w="102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33-02-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44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Sheremetevskoe.Sp</w:t>
            </w: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@tatar.ru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www.</w:t>
            </w:r>
            <w: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sheremetevskoe-sp.ru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r>
          </w:p>
        </w:tc>
      </w:tr>
    </w:tbl>
    <w:p>
      <w:pPr>
        <w:spacing w:after="0" w:line="240" w:lineRule="auto"/>
      </w:pPr>
      <w:r/>
      <w:r/>
    </w:p>
    <w:p>
      <w:pPr>
        <w:spacing w:after="0" w:line="240" w:lineRule="auto"/>
        <w:rPr>
          <w:lang w:val="tt-RU"/>
        </w:rPr>
      </w:pPr>
      <w:r>
        <w:rPr>
          <w:lang w:val="tt-RU"/>
        </w:rPr>
      </w:r>
      <w:r>
        <w:rPr>
          <w:lang w:val="tt-RU"/>
        </w:rPr>
      </w:r>
      <w:r>
        <w:rPr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ПОСТАНОВЛЕНИЕ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КАРАР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  <w:r>
        <w:rPr>
          <w:rFonts w:ascii="Times New Roman" w:hAnsi="Times New Roman" w:cs="Times New Roman"/>
          <w:b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.20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№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1</w:t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  <w:r>
        <w:rPr>
          <w:rFonts w:ascii="Times New Roman" w:hAnsi="Times New Roman" w:cs="Times New Roman"/>
          <w:sz w:val="28"/>
          <w:szCs w:val="28"/>
          <w:lang w:val="tt-RU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О назначении схода граждан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населенном пункте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Самоновка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243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 вопросу введения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и использования средств самообложения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  <w:t xml:space="preserve">В соответствии со ст. </w:t>
      </w:r>
      <w:r>
        <w:rPr>
          <w:rFonts w:ascii="Times New Roman" w:hAnsi="Times New Roman" w:eastAsia="Calibri" w:cs="Times New Roman"/>
          <w:sz w:val="28"/>
          <w:szCs w:val="28"/>
        </w:rPr>
        <w:t xml:space="preserve">45 Федеральный закон от 20.03.2025 N 33-ФЗ "Об общих принципах организации местного самоуправления в единой системе публичной власти"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35 Закона Республики Татарстан «О местном самоуправлении в Республике Татарстан»</w:t>
      </w:r>
      <w:r>
        <w:rPr>
          <w:rFonts w:ascii="Times New Roman" w:hAnsi="Times New Roman" w:eastAsia="Calibri" w:cs="Times New Roman"/>
          <w:sz w:val="28"/>
          <w:szCs w:val="28"/>
        </w:rPr>
        <w:t xml:space="preserve">, ст. </w:t>
      </w:r>
      <w:r>
        <w:rPr>
          <w:rFonts w:ascii="Times New Roman" w:hAnsi="Times New Roman" w:cs="Times New Roman"/>
          <w:sz w:val="28"/>
          <w:szCs w:val="28"/>
        </w:rPr>
        <w:t xml:space="preserve">15.1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Устава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</w:t>
      </w:r>
      <w:r>
        <w:rPr>
          <w:rFonts w:ascii="Times New Roman" w:hAnsi="Times New Roman" w:eastAsia="Calibri" w:cs="Times New Roman"/>
          <w:sz w:val="28"/>
          <w:szCs w:val="28"/>
        </w:rPr>
        <w:t xml:space="preserve">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</w:t>
      </w:r>
      <w:r>
        <w:rPr>
          <w:rFonts w:ascii="Times New Roman" w:hAnsi="Times New Roman" w:eastAsia="Calibri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Глава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 поселения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постановил: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pStyle w:val="837"/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 xml:space="preserve">.11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20</w:t>
      </w:r>
      <w:r>
        <w:rPr>
          <w:rFonts w:ascii="Times New Roman" w:hAnsi="Times New Roman"/>
          <w:sz w:val="28"/>
          <w:szCs w:val="28"/>
        </w:rPr>
        <w:t xml:space="preserve">25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>
        <w:rPr>
          <w:rFonts w:ascii="Times New Roman" w:hAnsi="Times New Roman"/>
          <w:sz w:val="28"/>
          <w:szCs w:val="28"/>
        </w:rPr>
        <w:t xml:space="preserve">на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9.</w:t>
      </w:r>
      <w:r>
        <w:rPr>
          <w:rFonts w:ascii="Times New Roman" w:hAnsi="Times New Roman"/>
          <w:sz w:val="28"/>
          <w:szCs w:val="28"/>
        </w:rPr>
        <w:t xml:space="preserve">00</w:t>
      </w:r>
      <w:r>
        <w:rPr>
          <w:rFonts w:ascii="Times New Roman" w:hAnsi="Times New Roman"/>
          <w:sz w:val="28"/>
          <w:szCs w:val="28"/>
        </w:rPr>
        <w:t xml:space="preserve"> часов,  </w:t>
      </w:r>
      <w:r>
        <w:rPr>
          <w:rFonts w:ascii="Times New Roman" w:hAnsi="Times New Roman"/>
          <w:sz w:val="28"/>
          <w:szCs w:val="28"/>
        </w:rPr>
        <w:t xml:space="preserve">на улице Гагарина около дома №8 населенного пункта </w:t>
      </w:r>
      <w:r>
        <w:rPr>
          <w:rFonts w:ascii="Times New Roman" w:hAnsi="Times New Roman"/>
          <w:sz w:val="28"/>
          <w:szCs w:val="28"/>
        </w:rPr>
        <w:t xml:space="preserve">Самоновка</w:t>
      </w:r>
      <w:r>
        <w:rPr>
          <w:rFonts w:ascii="Times New Roman" w:hAnsi="Times New Roman"/>
          <w:sz w:val="28"/>
          <w:szCs w:val="28"/>
        </w:rPr>
        <w:t xml:space="preserve">, сход</w:t>
      </w:r>
      <w:r>
        <w:rPr>
          <w:rFonts w:ascii="Times New Roman" w:hAnsi="Times New Roman"/>
          <w:sz w:val="28"/>
          <w:szCs w:val="28"/>
        </w:rPr>
        <w:t xml:space="preserve"> граждан по вопросу введения самообложения в  населенном пункте </w:t>
      </w:r>
      <w:r>
        <w:rPr>
          <w:rFonts w:ascii="Times New Roman" w:hAnsi="Times New Roman"/>
          <w:sz w:val="28"/>
          <w:szCs w:val="28"/>
        </w:rPr>
        <w:t xml:space="preserve">Самоновка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 сельского поселения Нижнекамского муниципального района.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37"/>
        <w:ind w:left="0" w:firstLine="42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Ответственным</w:t>
      </w:r>
      <w:r>
        <w:rPr>
          <w:rFonts w:ascii="Times New Roman" w:hAnsi="Times New Roman"/>
          <w:sz w:val="28"/>
          <w:szCs w:val="28"/>
        </w:rPr>
        <w:t xml:space="preserve"> за проведение схода определить исполнительный комитет </w:t>
      </w:r>
      <w:r>
        <w:rPr>
          <w:rFonts w:ascii="Times New Roman" w:hAnsi="Times New Roman"/>
          <w:sz w:val="28"/>
          <w:szCs w:val="28"/>
        </w:rPr>
        <w:t xml:space="preserve">Шереметьевск</w:t>
      </w:r>
      <w:r>
        <w:rPr>
          <w:rFonts w:ascii="Times New Roman" w:hAnsi="Times New Roman"/>
          <w:sz w:val="28"/>
          <w:szCs w:val="28"/>
        </w:rPr>
        <w:t xml:space="preserve">ого</w:t>
      </w:r>
      <w:r>
        <w:rPr>
          <w:rFonts w:ascii="Times New Roman" w:hAnsi="Times New Roman"/>
          <w:sz w:val="28"/>
          <w:szCs w:val="28"/>
        </w:rPr>
        <w:t xml:space="preserve"> сельского поселения.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Утвердить вопрос, выноси</w:t>
      </w:r>
      <w:r>
        <w:rPr>
          <w:rFonts w:ascii="Times New Roman" w:hAnsi="Times New Roman" w:cs="Times New Roman"/>
          <w:sz w:val="28"/>
          <w:szCs w:val="28"/>
        </w:rPr>
        <w:t xml:space="preserve">мый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на сход граждан: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«Согласны ли вы на введение самоо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бложения в 20</w:t>
      </w:r>
      <w:r>
        <w:rPr>
          <w:rFonts w:ascii="Times New Roman" w:hAnsi="Times New Roman" w:eastAsia="Calibri" w:cs="Times New Roman"/>
          <w:sz w:val="28"/>
          <w:szCs w:val="28"/>
        </w:rPr>
        <w:t xml:space="preserve">2</w:t>
      </w:r>
      <w:r>
        <w:rPr>
          <w:rFonts w:ascii="Times New Roman" w:hAnsi="Times New Roman" w:eastAsia="Calibri" w:cs="Times New Roman"/>
          <w:sz w:val="28"/>
          <w:szCs w:val="28"/>
        </w:rPr>
        <w:t xml:space="preserve">6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году в сумме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10</w:t>
      </w:r>
      <w:r>
        <w:rPr>
          <w:rFonts w:ascii="Times New Roman" w:hAnsi="Times New Roman" w:eastAsia="Calibri" w:cs="Times New Roman"/>
          <w:sz w:val="28"/>
          <w:szCs w:val="28"/>
        </w:rPr>
        <w:t xml:space="preserve">00</w:t>
      </w:r>
      <w:r>
        <w:rPr>
          <w:rFonts w:ascii="Times New Roman" w:hAnsi="Times New Roman" w:eastAsia="Calibri" w:cs="Times New Roman"/>
          <w:sz w:val="28"/>
          <w:szCs w:val="28"/>
        </w:rPr>
        <w:t xml:space="preserve">  рублей с каждого совершеннолетнего жителя, зарегистрированного по месту жительства на территории   населенного пункта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Самоновка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Нижнекамского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муниципального района, 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за исключением </w:t>
      </w:r>
      <w:r>
        <w:rPr>
          <w:rFonts w:ascii="Times New Roman" w:hAnsi="Times New Roman" w:cs="Times New Roman"/>
          <w:sz w:val="28"/>
          <w:szCs w:val="28"/>
        </w:rPr>
        <w:t xml:space="preserve">инвалидов 1 группы, ветеранов и участников ВОВ, вдов участников ВОВ, студентов, обучающихся по </w:t>
      </w:r>
      <w:r>
        <w:rPr>
          <w:rFonts w:ascii="Times New Roman" w:hAnsi="Times New Roman" w:cs="Times New Roman"/>
          <w:sz w:val="28"/>
          <w:szCs w:val="28"/>
        </w:rPr>
        <w:t xml:space="preserve">очной форме обучения</w:t>
      </w: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солдат несущих военную службу по призыву, по контракту, граждан, призванных</w:t>
      </w:r>
      <w:r>
        <w:rPr>
          <w:rFonts w:ascii="Times New Roman" w:hAnsi="Times New Roman" w:cs="Times New Roman"/>
          <w:sz w:val="28"/>
          <w:szCs w:val="28"/>
        </w:rPr>
        <w:t xml:space="preserve"> на военную службу по частичной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Calibri" w:cs="Times New Roman"/>
          <w:sz w:val="28"/>
          <w:szCs w:val="28"/>
        </w:rPr>
        <w:t xml:space="preserve"> и направлением полученных средств на решение вопросов местного значения по выполнению следующих работ: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sz w:val="28"/>
          <w:szCs w:val="28"/>
        </w:rPr>
        <w:t xml:space="preserve">устройство, ремонт, содержание автомобильных дорог общего пользования местного значения в границах населенного пункта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«</w:t>
      </w:r>
      <w:r>
        <w:rPr>
          <w:rFonts w:ascii="Times New Roman" w:hAnsi="Times New Roman" w:cs="Times New Roman"/>
          <w:sz w:val="28"/>
          <w:szCs w:val="28"/>
        </w:rPr>
        <w:t xml:space="preserve">ДА»                                                      «НЕТ»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Опубликовать настоящее постановление в порядке, определенном Уставом муниципального образования «</w:t>
      </w:r>
      <w:r>
        <w:rPr>
          <w:rFonts w:ascii="Times New Roman" w:hAnsi="Times New Roman"/>
          <w:sz w:val="28"/>
          <w:szCs w:val="28"/>
        </w:rPr>
        <w:t xml:space="preserve">Шереметьевское</w:t>
      </w:r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а также </w:t>
      </w:r>
      <w:r>
        <w:rPr>
          <w:rFonts w:ascii="Times New Roman" w:hAnsi="Times New Roman"/>
          <w:sz w:val="28"/>
          <w:szCs w:val="28"/>
        </w:rPr>
        <w:t xml:space="preserve">разместить его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Шереметьевского сельского поселения.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4</w:t>
      </w:r>
      <w:r>
        <w:rPr>
          <w:rFonts w:ascii="Times New Roman" w:hAnsi="Times New Roman" w:eastAsia="Calibri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eastAsia="Calibri" w:cs="Times New Roman"/>
          <w:sz w:val="28"/>
          <w:szCs w:val="28"/>
        </w:rPr>
        <w:t xml:space="preserve"> вступает в силу со дня его опубликования.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Шереметьевского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В.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И. Никишин</w:t>
      </w: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  <w:lang w:val="tt-RU"/>
        </w:rPr>
      </w:pP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  <w:r>
        <w:rPr>
          <w:rFonts w:ascii="Times New Roman" w:hAnsi="Times New Roman" w:eastAsia="Calibri" w:cs="Times New Roman"/>
          <w:sz w:val="28"/>
          <w:szCs w:val="28"/>
          <w:lang w:val="tt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524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Calibri" w:hAnsi="Calibri" w:eastAsia="Calibri" w:cs="Times New Roman"/>
          <w:sz w:val="28"/>
          <w:szCs w:val="28"/>
        </w:rPr>
      </w:pP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  <w:r>
        <w:rPr>
          <w:rFonts w:ascii="Calibri" w:hAnsi="Calibri" w:eastAsia="Calibri" w:cs="Times New Roman"/>
          <w:sz w:val="28"/>
          <w:szCs w:val="28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3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3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3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3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3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3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3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3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3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3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000ff" w:themeColor="hyperlink"/>
      <w:u w:val="single"/>
    </w:rPr>
  </w:style>
  <w:style w:type="paragraph" w:styleId="837">
    <w:name w:val="List Paragraph"/>
    <w:basedOn w:val="832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83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</w:rPr>
  </w:style>
  <w:style w:type="paragraph" w:styleId="839">
    <w:name w:val="Balloon Text"/>
    <w:basedOn w:val="832"/>
    <w:link w:val="8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3"/>
    <w:link w:val="8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Шереметьево1</cp:lastModifiedBy>
  <cp:revision>10</cp:revision>
  <dcterms:created xsi:type="dcterms:W3CDTF">2022-11-23T06:30:00Z</dcterms:created>
  <dcterms:modified xsi:type="dcterms:W3CDTF">2025-11-20T12:34:38Z</dcterms:modified>
</cp:coreProperties>
</file>